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00" w:rsidRPr="00EC517F" w:rsidRDefault="00DF3047" w:rsidP="000A5500">
      <w:pPr>
        <w:pStyle w:val="NoSpacing"/>
        <w:rPr>
          <w:rFonts w:ascii="Georgia" w:hAnsi="Georgia"/>
          <w:b/>
        </w:rPr>
      </w:pPr>
      <w:r w:rsidRPr="00EC517F">
        <w:rPr>
          <w:rFonts w:ascii="Georgia" w:hAnsi="Georgia"/>
          <w:b/>
        </w:rPr>
        <w:t>Rotation Tasks</w:t>
      </w:r>
    </w:p>
    <w:p w:rsidR="00EE2803" w:rsidRPr="00EC517F" w:rsidRDefault="00EE2803" w:rsidP="000A5500">
      <w:pPr>
        <w:pStyle w:val="NoSpacing"/>
        <w:rPr>
          <w:rFonts w:ascii="Georgia" w:hAnsi="Georgia"/>
          <w:b/>
        </w:rPr>
      </w:pPr>
    </w:p>
    <w:p w:rsidR="000A5500" w:rsidRPr="00EC517F" w:rsidRDefault="000A5500" w:rsidP="000A5500">
      <w:pPr>
        <w:pStyle w:val="NoSpacing"/>
        <w:rPr>
          <w:rFonts w:ascii="Georgia" w:hAnsi="Georgia"/>
          <w:b/>
          <w:u w:val="single"/>
        </w:rPr>
      </w:pPr>
      <w:r w:rsidRPr="00EC517F">
        <w:rPr>
          <w:rFonts w:ascii="Georgia" w:hAnsi="Georgia"/>
          <w:b/>
          <w:u w:val="single"/>
        </w:rPr>
        <w:t>Weathering, Erosion and Deposition</w:t>
      </w:r>
    </w:p>
    <w:p w:rsidR="000A5500" w:rsidRDefault="000A5500" w:rsidP="000A5500">
      <w:pPr>
        <w:pStyle w:val="NoSpacing"/>
        <w:rPr>
          <w:rFonts w:ascii="Georgia" w:hAnsi="Georgia"/>
        </w:rPr>
      </w:pPr>
    </w:p>
    <w:p w:rsidR="000A5500" w:rsidRDefault="000A5500" w:rsidP="000A5500">
      <w:pPr>
        <w:pStyle w:val="NoSpacing"/>
        <w:rPr>
          <w:rFonts w:ascii="Georgia" w:hAnsi="Georgia"/>
        </w:rPr>
      </w:pPr>
      <w:r w:rsidRPr="009E1FC6">
        <w:rPr>
          <w:rFonts w:ascii="Georgia" w:hAnsi="Georgia"/>
          <w:b/>
          <w:u w:val="single"/>
        </w:rPr>
        <w:t>Day 1:</w:t>
      </w:r>
    </w:p>
    <w:p w:rsidR="00EE2803" w:rsidRPr="00EE2803" w:rsidRDefault="00EE2803" w:rsidP="00EE2803">
      <w:pPr>
        <w:pStyle w:val="NoSpacing"/>
        <w:numPr>
          <w:ilvl w:val="0"/>
          <w:numId w:val="2"/>
        </w:numPr>
        <w:rPr>
          <w:rFonts w:ascii="Georgia" w:hAnsi="Georgia"/>
        </w:rPr>
      </w:pPr>
      <w:r>
        <w:rPr>
          <w:rFonts w:ascii="Georgia" w:hAnsi="Georgia"/>
        </w:rPr>
        <w:t>SPONGE</w:t>
      </w:r>
    </w:p>
    <w:p w:rsidR="000A5500" w:rsidRDefault="00EE2803" w:rsidP="000A5500">
      <w:pPr>
        <w:pStyle w:val="NoSpacing"/>
        <w:numPr>
          <w:ilvl w:val="0"/>
          <w:numId w:val="2"/>
        </w:numPr>
        <w:rPr>
          <w:rFonts w:ascii="Georgia" w:hAnsi="Georgia"/>
        </w:rPr>
      </w:pPr>
      <w:r>
        <w:rPr>
          <w:rFonts w:ascii="Georgia" w:hAnsi="Georgia"/>
        </w:rPr>
        <w:t>Mini Lesson</w:t>
      </w:r>
      <w:r w:rsidR="000A5500">
        <w:rPr>
          <w:rFonts w:ascii="Georgia" w:hAnsi="Georgia"/>
        </w:rPr>
        <w:t xml:space="preserve"> - Study Jams video segment</w:t>
      </w:r>
      <w:r w:rsidR="00347673">
        <w:rPr>
          <w:rFonts w:ascii="Georgia" w:hAnsi="Georgia"/>
        </w:rPr>
        <w:t xml:space="preserve"> (which is also located in the Virtual Field Trip </w:t>
      </w:r>
      <w:proofErr w:type="spellStart"/>
      <w:r w:rsidR="00347673">
        <w:rPr>
          <w:rFonts w:ascii="Georgia" w:hAnsi="Georgia"/>
        </w:rPr>
        <w:t>Nearpod</w:t>
      </w:r>
      <w:proofErr w:type="spellEnd"/>
      <w:r w:rsidR="00347673">
        <w:rPr>
          <w:rFonts w:ascii="Georgia" w:hAnsi="Georgia"/>
        </w:rPr>
        <w:t>)</w:t>
      </w:r>
    </w:p>
    <w:p w:rsidR="000A5500" w:rsidRDefault="000A5500" w:rsidP="000A5500">
      <w:pPr>
        <w:pStyle w:val="NoSpacing"/>
        <w:numPr>
          <w:ilvl w:val="0"/>
          <w:numId w:val="2"/>
        </w:numPr>
        <w:rPr>
          <w:rFonts w:ascii="Georgia" w:hAnsi="Georgia"/>
        </w:rPr>
      </w:pPr>
      <w:r>
        <w:rPr>
          <w:rFonts w:ascii="Georgia" w:hAnsi="Georgia"/>
        </w:rPr>
        <w:t>Matching activity with partners</w:t>
      </w:r>
      <w:r w:rsidR="00347673">
        <w:rPr>
          <w:rFonts w:ascii="Georgia" w:hAnsi="Georgia"/>
        </w:rPr>
        <w:t xml:space="preserve"> </w:t>
      </w:r>
      <w:bookmarkStart w:id="0" w:name="_GoBack"/>
      <w:bookmarkEnd w:id="0"/>
    </w:p>
    <w:p w:rsidR="000A5500" w:rsidRDefault="000A5500" w:rsidP="000A5500">
      <w:pPr>
        <w:pStyle w:val="NoSpacing"/>
        <w:numPr>
          <w:ilvl w:val="0"/>
          <w:numId w:val="2"/>
        </w:numPr>
        <w:rPr>
          <w:rFonts w:ascii="Georgia" w:hAnsi="Georgia"/>
        </w:rPr>
      </w:pPr>
      <w:r>
        <w:rPr>
          <w:rFonts w:ascii="Georgia" w:hAnsi="Georgia"/>
        </w:rPr>
        <w:t>Check answers</w:t>
      </w:r>
    </w:p>
    <w:p w:rsidR="000A5500" w:rsidRDefault="000A5500" w:rsidP="000A5500">
      <w:pPr>
        <w:pStyle w:val="NoSpacing"/>
        <w:numPr>
          <w:ilvl w:val="1"/>
          <w:numId w:val="2"/>
        </w:numPr>
        <w:rPr>
          <w:rFonts w:ascii="Georgia" w:hAnsi="Georgia"/>
        </w:rPr>
      </w:pPr>
      <w:r>
        <w:rPr>
          <w:rFonts w:ascii="Georgia" w:hAnsi="Georgia"/>
        </w:rPr>
        <w:t>12 or more correct – move on to next activity tomorrow</w:t>
      </w:r>
    </w:p>
    <w:p w:rsidR="000A5500" w:rsidRDefault="000A5500" w:rsidP="000A5500">
      <w:pPr>
        <w:pStyle w:val="NoSpacing"/>
        <w:numPr>
          <w:ilvl w:val="1"/>
          <w:numId w:val="2"/>
        </w:numPr>
        <w:rPr>
          <w:rFonts w:ascii="Georgia" w:hAnsi="Georgia"/>
        </w:rPr>
      </w:pPr>
      <w:r>
        <w:rPr>
          <w:rFonts w:ascii="Georgia" w:hAnsi="Georgia"/>
        </w:rPr>
        <w:t>Less than 12 correct – remediate tomorrow before moving on</w:t>
      </w:r>
    </w:p>
    <w:p w:rsidR="000A5500" w:rsidRDefault="000A5500" w:rsidP="000A5500">
      <w:pPr>
        <w:pStyle w:val="NoSpacing"/>
        <w:rPr>
          <w:rFonts w:ascii="Georgia" w:hAnsi="Georgia"/>
        </w:rPr>
      </w:pPr>
    </w:p>
    <w:p w:rsidR="000A5500" w:rsidRDefault="000A5500" w:rsidP="000A5500">
      <w:pPr>
        <w:pStyle w:val="NoSpacing"/>
        <w:rPr>
          <w:rFonts w:ascii="Georgia" w:hAnsi="Georgia"/>
        </w:rPr>
      </w:pPr>
      <w:r w:rsidRPr="009E1FC6">
        <w:rPr>
          <w:rFonts w:ascii="Georgia" w:hAnsi="Georgia"/>
          <w:b/>
          <w:u w:val="single"/>
        </w:rPr>
        <w:t>Day 2:</w:t>
      </w:r>
    </w:p>
    <w:p w:rsidR="00EE2803" w:rsidRPr="00EE2803" w:rsidRDefault="00EE2803" w:rsidP="00EE2803">
      <w:pPr>
        <w:pStyle w:val="NoSpacing"/>
        <w:numPr>
          <w:ilvl w:val="0"/>
          <w:numId w:val="2"/>
        </w:numPr>
        <w:rPr>
          <w:rFonts w:ascii="Georgia" w:hAnsi="Georgia"/>
        </w:rPr>
      </w:pPr>
      <w:r>
        <w:rPr>
          <w:rFonts w:ascii="Georgia" w:hAnsi="Georgia"/>
        </w:rPr>
        <w:t>SPONGE</w:t>
      </w:r>
    </w:p>
    <w:p w:rsidR="000A5500" w:rsidRDefault="000A5500" w:rsidP="00EE2803">
      <w:pPr>
        <w:pStyle w:val="NoSpacing"/>
        <w:numPr>
          <w:ilvl w:val="0"/>
          <w:numId w:val="2"/>
        </w:numPr>
        <w:rPr>
          <w:rFonts w:ascii="Georgia" w:hAnsi="Georgia"/>
        </w:rPr>
      </w:pPr>
      <w:r>
        <w:rPr>
          <w:rFonts w:ascii="Georgia" w:hAnsi="Georgia"/>
        </w:rPr>
        <w:t>students will be placed in groups based on performance yesterday</w:t>
      </w:r>
    </w:p>
    <w:p w:rsidR="000A5500" w:rsidRDefault="000A5500" w:rsidP="000A5500">
      <w:pPr>
        <w:pStyle w:val="NoSpacing"/>
        <w:rPr>
          <w:rFonts w:ascii="Georgia" w:hAnsi="Georgia"/>
        </w:rPr>
      </w:pPr>
      <w:r>
        <w:rPr>
          <w:rFonts w:ascii="Georgia" w:hAnsi="Georgia"/>
        </w:rPr>
        <w:t>Group 1</w:t>
      </w:r>
    </w:p>
    <w:p w:rsidR="000A5500" w:rsidRDefault="000A5500" w:rsidP="000A5500">
      <w:pPr>
        <w:pStyle w:val="NoSpacing"/>
        <w:numPr>
          <w:ilvl w:val="0"/>
          <w:numId w:val="2"/>
        </w:numPr>
        <w:rPr>
          <w:rFonts w:ascii="Georgia" w:hAnsi="Georgia"/>
        </w:rPr>
      </w:pPr>
      <w:r>
        <w:rPr>
          <w:rFonts w:ascii="Georgia" w:hAnsi="Georgia"/>
        </w:rPr>
        <w:t>Remediation group – students will review concepts from yesterday via Brain Pop video segments, Brain Pop Quiz practice, finally re-do matching activity and check answers</w:t>
      </w:r>
    </w:p>
    <w:p w:rsidR="000A5500" w:rsidRDefault="000A5500" w:rsidP="000A5500">
      <w:pPr>
        <w:pStyle w:val="NoSpacing"/>
        <w:rPr>
          <w:rFonts w:ascii="Georgia" w:hAnsi="Georgia"/>
        </w:rPr>
      </w:pPr>
      <w:r>
        <w:rPr>
          <w:rFonts w:ascii="Georgia" w:hAnsi="Georgia"/>
        </w:rPr>
        <w:t xml:space="preserve">Group 2 </w:t>
      </w:r>
    </w:p>
    <w:p w:rsidR="000A5500" w:rsidRDefault="000A5500" w:rsidP="000A5500">
      <w:pPr>
        <w:pStyle w:val="NoSpacing"/>
        <w:numPr>
          <w:ilvl w:val="0"/>
          <w:numId w:val="2"/>
        </w:numPr>
        <w:rPr>
          <w:rFonts w:ascii="Georgia" w:hAnsi="Georgia"/>
        </w:rPr>
      </w:pPr>
      <w:r>
        <w:rPr>
          <w:rFonts w:ascii="Georgia" w:hAnsi="Georgia"/>
        </w:rPr>
        <w:t xml:space="preserve">Chemical/Mechanical Weathering lesson – </w:t>
      </w:r>
      <w:proofErr w:type="spellStart"/>
      <w:r>
        <w:rPr>
          <w:rFonts w:ascii="Georgia" w:hAnsi="Georgia"/>
        </w:rPr>
        <w:t>Nearpod</w:t>
      </w:r>
      <w:proofErr w:type="spellEnd"/>
      <w:r>
        <w:rPr>
          <w:rFonts w:ascii="Georgia" w:hAnsi="Georgia"/>
        </w:rPr>
        <w:t xml:space="preserve"> presentation with graphic organizer to complete.  Finally a mini-quiz to determine mastery of concepts</w:t>
      </w:r>
    </w:p>
    <w:p w:rsidR="000A5500" w:rsidRDefault="000A5500" w:rsidP="000A5500">
      <w:pPr>
        <w:pStyle w:val="NoSpacing"/>
        <w:rPr>
          <w:rFonts w:ascii="Georgia" w:hAnsi="Georgia"/>
        </w:rPr>
      </w:pPr>
    </w:p>
    <w:p w:rsidR="000A5500" w:rsidRDefault="000A5500" w:rsidP="000A5500">
      <w:pPr>
        <w:pStyle w:val="NoSpacing"/>
        <w:rPr>
          <w:rFonts w:ascii="Georgia" w:hAnsi="Georgia"/>
        </w:rPr>
      </w:pPr>
      <w:r>
        <w:rPr>
          <w:rFonts w:ascii="Georgia" w:hAnsi="Georgia"/>
        </w:rPr>
        <w:t>IF a student in Group 1 demonstrates a mastery of the concepts, they may begin the assignment Group 2 is completing.</w:t>
      </w:r>
    </w:p>
    <w:p w:rsidR="000A5500" w:rsidRDefault="000A5500" w:rsidP="000A5500">
      <w:pPr>
        <w:pStyle w:val="NoSpacing"/>
        <w:rPr>
          <w:rFonts w:ascii="Georgia" w:hAnsi="Georgia"/>
        </w:rPr>
      </w:pPr>
    </w:p>
    <w:p w:rsidR="000A5500" w:rsidRPr="0006659E" w:rsidRDefault="000A5500" w:rsidP="000A5500">
      <w:pPr>
        <w:pStyle w:val="NoSpacing"/>
        <w:rPr>
          <w:rFonts w:ascii="Georgia" w:hAnsi="Georgia"/>
          <w:b/>
          <w:u w:val="single"/>
        </w:rPr>
      </w:pPr>
      <w:r w:rsidRPr="0006659E">
        <w:rPr>
          <w:rFonts w:ascii="Georgia" w:hAnsi="Georgia"/>
          <w:b/>
          <w:u w:val="single"/>
        </w:rPr>
        <w:t>Day 3:</w:t>
      </w:r>
    </w:p>
    <w:p w:rsidR="00EE2803" w:rsidRPr="00EE2803" w:rsidRDefault="00EE2803" w:rsidP="00EE2803">
      <w:pPr>
        <w:pStyle w:val="NoSpacing"/>
        <w:numPr>
          <w:ilvl w:val="0"/>
          <w:numId w:val="2"/>
        </w:numPr>
        <w:rPr>
          <w:rFonts w:ascii="Georgia" w:hAnsi="Georgia"/>
        </w:rPr>
      </w:pPr>
      <w:r>
        <w:rPr>
          <w:rFonts w:ascii="Georgia" w:hAnsi="Georgia"/>
        </w:rPr>
        <w:t>SPONGE</w:t>
      </w:r>
    </w:p>
    <w:p w:rsidR="00EE2803" w:rsidRDefault="00EE2803" w:rsidP="00EE2803">
      <w:pPr>
        <w:pStyle w:val="NoSpacing"/>
        <w:numPr>
          <w:ilvl w:val="0"/>
          <w:numId w:val="2"/>
        </w:numPr>
        <w:rPr>
          <w:rFonts w:ascii="Georgia" w:hAnsi="Georgia"/>
        </w:rPr>
      </w:pPr>
      <w:r>
        <w:rPr>
          <w:rFonts w:ascii="Georgia" w:hAnsi="Georgia"/>
        </w:rPr>
        <w:t>students will be placed in groups based on performance yesterday</w:t>
      </w:r>
    </w:p>
    <w:p w:rsidR="000A5500" w:rsidRDefault="000A5500" w:rsidP="000A5500">
      <w:pPr>
        <w:pStyle w:val="NoSpacing"/>
        <w:rPr>
          <w:rFonts w:ascii="Georgia" w:hAnsi="Georgia"/>
        </w:rPr>
      </w:pPr>
      <w:r>
        <w:rPr>
          <w:rFonts w:ascii="Georgia" w:hAnsi="Georgia"/>
        </w:rPr>
        <w:t>Group 1</w:t>
      </w:r>
    </w:p>
    <w:p w:rsidR="000A5500" w:rsidRDefault="000A5500" w:rsidP="000A5500">
      <w:pPr>
        <w:pStyle w:val="NoSpacing"/>
        <w:numPr>
          <w:ilvl w:val="0"/>
          <w:numId w:val="2"/>
        </w:numPr>
        <w:rPr>
          <w:rFonts w:ascii="Georgia" w:hAnsi="Georgia"/>
        </w:rPr>
      </w:pPr>
      <w:r>
        <w:rPr>
          <w:rFonts w:ascii="Georgia" w:hAnsi="Georgia"/>
        </w:rPr>
        <w:t xml:space="preserve">These students again struggled with the concepts of </w:t>
      </w:r>
      <w:r w:rsidR="000E39AA">
        <w:rPr>
          <w:rFonts w:ascii="Georgia" w:hAnsi="Georgia"/>
        </w:rPr>
        <w:t>weathering, erosion and deposition and will sit with the teacher to discuss these topics in more depth and in a small group.</w:t>
      </w:r>
    </w:p>
    <w:p w:rsidR="000E39AA" w:rsidRDefault="000E39AA" w:rsidP="000E39AA">
      <w:pPr>
        <w:pStyle w:val="NoSpacing"/>
        <w:rPr>
          <w:rFonts w:ascii="Georgia" w:hAnsi="Georgia"/>
        </w:rPr>
      </w:pPr>
      <w:r>
        <w:rPr>
          <w:rFonts w:ascii="Georgia" w:hAnsi="Georgia"/>
        </w:rPr>
        <w:t xml:space="preserve">Group 2 </w:t>
      </w:r>
    </w:p>
    <w:p w:rsidR="000E39AA" w:rsidRDefault="000E39AA" w:rsidP="000E39AA">
      <w:pPr>
        <w:pStyle w:val="NoSpacing"/>
        <w:numPr>
          <w:ilvl w:val="0"/>
          <w:numId w:val="2"/>
        </w:numPr>
        <w:rPr>
          <w:rFonts w:ascii="Georgia" w:hAnsi="Georgia"/>
        </w:rPr>
      </w:pPr>
      <w:r>
        <w:rPr>
          <w:rFonts w:ascii="Georgia" w:hAnsi="Georgia"/>
        </w:rPr>
        <w:t xml:space="preserve">These students were in Group 1 yesterday and were able to demonstrate mastery of the concepts, therefore they will move on to the Group 2 assignment from yesterday – Chemical/Mechanical Weathering lesson – </w:t>
      </w:r>
      <w:proofErr w:type="spellStart"/>
      <w:r>
        <w:rPr>
          <w:rFonts w:ascii="Georgia" w:hAnsi="Georgia"/>
        </w:rPr>
        <w:t>Nearpod</w:t>
      </w:r>
      <w:proofErr w:type="spellEnd"/>
      <w:r>
        <w:rPr>
          <w:rFonts w:ascii="Georgia" w:hAnsi="Georgia"/>
        </w:rPr>
        <w:t xml:space="preserve"> presentation with graphic organizer to complete.  Finally a mini-quiz to determine mastery of concepts.</w:t>
      </w:r>
    </w:p>
    <w:p w:rsidR="000E39AA" w:rsidRDefault="000E39AA" w:rsidP="000E39AA">
      <w:pPr>
        <w:pStyle w:val="NoSpacing"/>
        <w:rPr>
          <w:rFonts w:ascii="Georgia" w:hAnsi="Georgia"/>
        </w:rPr>
      </w:pPr>
      <w:r>
        <w:rPr>
          <w:rFonts w:ascii="Georgia" w:hAnsi="Georgia"/>
        </w:rPr>
        <w:t>Group 3</w:t>
      </w:r>
    </w:p>
    <w:p w:rsidR="000E39AA" w:rsidRDefault="000E39AA" w:rsidP="000E39AA">
      <w:pPr>
        <w:pStyle w:val="NoSpacing"/>
        <w:numPr>
          <w:ilvl w:val="0"/>
          <w:numId w:val="2"/>
        </w:numPr>
        <w:rPr>
          <w:rFonts w:ascii="Georgia" w:hAnsi="Georgia"/>
        </w:rPr>
      </w:pPr>
      <w:r>
        <w:rPr>
          <w:rFonts w:ascii="Georgia" w:hAnsi="Georgia"/>
        </w:rPr>
        <w:t xml:space="preserve">These students need remediation from the concepts of chemical and mechanical weathering.  Students will observe a </w:t>
      </w:r>
      <w:r w:rsidR="00DF3047">
        <w:rPr>
          <w:rFonts w:ascii="Georgia" w:hAnsi="Georgia"/>
        </w:rPr>
        <w:t xml:space="preserve">Bill Nye </w:t>
      </w:r>
      <w:r>
        <w:rPr>
          <w:rFonts w:ascii="Georgia" w:hAnsi="Georgia"/>
        </w:rPr>
        <w:t>video segment/Brain Pop/presentation to guide them through a review of the concepts.  Students may then re-take the mini quiz from yesterday</w:t>
      </w:r>
    </w:p>
    <w:p w:rsidR="000E39AA" w:rsidRDefault="000E39AA" w:rsidP="000E39AA">
      <w:pPr>
        <w:pStyle w:val="NoSpacing"/>
        <w:rPr>
          <w:rFonts w:ascii="Georgia" w:hAnsi="Georgia"/>
        </w:rPr>
      </w:pPr>
      <w:r>
        <w:rPr>
          <w:rFonts w:ascii="Georgia" w:hAnsi="Georgia"/>
        </w:rPr>
        <w:t>Group 4</w:t>
      </w:r>
    </w:p>
    <w:p w:rsidR="000E39AA" w:rsidRDefault="000E39AA" w:rsidP="000E39AA">
      <w:pPr>
        <w:pStyle w:val="NoSpacing"/>
        <w:numPr>
          <w:ilvl w:val="0"/>
          <w:numId w:val="2"/>
        </w:numPr>
        <w:rPr>
          <w:rFonts w:ascii="Georgia" w:hAnsi="Georgia"/>
        </w:rPr>
      </w:pPr>
      <w:r>
        <w:rPr>
          <w:rFonts w:ascii="Georgia" w:hAnsi="Georgia"/>
        </w:rPr>
        <w:t>These students showed mastery of the Chemical/Mechanical Weathering concepts and are ready to move forward to the concepts of the Agents of Erosion.  Students will be provided with guided notes to complete during the presentation.  Students will then have the opportunity to demonstrate mastery via a mini assessment.</w:t>
      </w:r>
    </w:p>
    <w:p w:rsidR="005B2555" w:rsidRDefault="005B2555" w:rsidP="005B2555">
      <w:pPr>
        <w:pStyle w:val="NoSpacing"/>
        <w:rPr>
          <w:rFonts w:ascii="Georgia" w:hAnsi="Georgia"/>
        </w:rPr>
      </w:pPr>
    </w:p>
    <w:p w:rsidR="005B2555" w:rsidRDefault="005B2555" w:rsidP="005B2555">
      <w:pPr>
        <w:pStyle w:val="NoSpacing"/>
        <w:rPr>
          <w:rFonts w:ascii="Georgia" w:hAnsi="Georgia"/>
        </w:rPr>
      </w:pPr>
      <w:r>
        <w:rPr>
          <w:rFonts w:ascii="Georgia" w:hAnsi="Georgia"/>
        </w:rPr>
        <w:t>IF a student demonstrates mastery in their station before the class period ends, they may move forward to the next station.</w:t>
      </w:r>
    </w:p>
    <w:p w:rsidR="000E39AA" w:rsidRDefault="000E39AA" w:rsidP="000E39AA">
      <w:pPr>
        <w:pStyle w:val="NoSpacing"/>
        <w:rPr>
          <w:rFonts w:ascii="Georgia" w:hAnsi="Georgia"/>
        </w:rPr>
      </w:pPr>
    </w:p>
    <w:p w:rsidR="000E39AA" w:rsidRPr="0006659E" w:rsidRDefault="000E39AA" w:rsidP="000E39AA">
      <w:pPr>
        <w:pStyle w:val="NoSpacing"/>
        <w:rPr>
          <w:rFonts w:ascii="Georgia" w:hAnsi="Georgia"/>
          <w:b/>
          <w:u w:val="single"/>
        </w:rPr>
      </w:pPr>
      <w:r w:rsidRPr="0006659E">
        <w:rPr>
          <w:rFonts w:ascii="Georgia" w:hAnsi="Georgia"/>
          <w:b/>
          <w:u w:val="single"/>
        </w:rPr>
        <w:t>Day 4:</w:t>
      </w:r>
    </w:p>
    <w:p w:rsidR="00EE2803" w:rsidRPr="00EE2803" w:rsidRDefault="00EE2803" w:rsidP="00EE2803">
      <w:pPr>
        <w:pStyle w:val="NoSpacing"/>
        <w:numPr>
          <w:ilvl w:val="0"/>
          <w:numId w:val="2"/>
        </w:numPr>
        <w:rPr>
          <w:rFonts w:ascii="Georgia" w:hAnsi="Georgia"/>
        </w:rPr>
      </w:pPr>
      <w:r>
        <w:rPr>
          <w:rFonts w:ascii="Georgia" w:hAnsi="Georgia"/>
        </w:rPr>
        <w:t>SPONGE</w:t>
      </w:r>
    </w:p>
    <w:p w:rsidR="00EE2803" w:rsidRDefault="00EE2803" w:rsidP="00EE2803">
      <w:pPr>
        <w:pStyle w:val="NoSpacing"/>
        <w:numPr>
          <w:ilvl w:val="0"/>
          <w:numId w:val="2"/>
        </w:numPr>
        <w:rPr>
          <w:rFonts w:ascii="Georgia" w:hAnsi="Georgia"/>
        </w:rPr>
      </w:pPr>
      <w:r>
        <w:rPr>
          <w:rFonts w:ascii="Georgia" w:hAnsi="Georgia"/>
        </w:rPr>
        <w:t>students will be placed in groups based on performance yesterday</w:t>
      </w:r>
    </w:p>
    <w:p w:rsidR="000E39AA" w:rsidRDefault="000E39AA" w:rsidP="000E39AA">
      <w:pPr>
        <w:pStyle w:val="NoSpacing"/>
        <w:rPr>
          <w:rFonts w:ascii="Georgia" w:hAnsi="Georgia"/>
        </w:rPr>
      </w:pPr>
      <w:r>
        <w:rPr>
          <w:rFonts w:ascii="Georgia" w:hAnsi="Georgia"/>
        </w:rPr>
        <w:t>Group 1</w:t>
      </w:r>
    </w:p>
    <w:p w:rsidR="000E39AA" w:rsidRDefault="000E39AA" w:rsidP="000E39AA">
      <w:pPr>
        <w:pStyle w:val="NoSpacing"/>
        <w:numPr>
          <w:ilvl w:val="0"/>
          <w:numId w:val="2"/>
        </w:numPr>
        <w:rPr>
          <w:rFonts w:ascii="Georgia" w:hAnsi="Georgia"/>
        </w:rPr>
      </w:pPr>
      <w:r>
        <w:rPr>
          <w:rFonts w:ascii="Georgia" w:hAnsi="Georgia"/>
        </w:rPr>
        <w:t>These students continue struggling with the concepts of weathering, erosion and deposition.  Therefore, the students who have shown mastery of all concepts will work one on one with these students and help guide them through the matching activity by helping them understand the descriptions and why they belong where they belong.</w:t>
      </w:r>
      <w:r w:rsidR="00DF3047">
        <w:rPr>
          <w:rFonts w:ascii="Georgia" w:hAnsi="Georgia"/>
        </w:rPr>
        <w:t xml:space="preserve">  Students will then complete a mini assessment to demonstrate mastery.</w:t>
      </w:r>
    </w:p>
    <w:p w:rsidR="000E39AA" w:rsidRDefault="000E39AA" w:rsidP="000E39AA">
      <w:pPr>
        <w:pStyle w:val="NoSpacing"/>
        <w:rPr>
          <w:rFonts w:ascii="Georgia" w:hAnsi="Georgia"/>
        </w:rPr>
      </w:pPr>
      <w:r>
        <w:rPr>
          <w:rFonts w:ascii="Georgia" w:hAnsi="Georgia"/>
        </w:rPr>
        <w:lastRenderedPageBreak/>
        <w:t>Group 2</w:t>
      </w:r>
    </w:p>
    <w:p w:rsidR="000E39AA" w:rsidRDefault="000E39AA" w:rsidP="000E39AA">
      <w:pPr>
        <w:pStyle w:val="NoSpacing"/>
        <w:numPr>
          <w:ilvl w:val="0"/>
          <w:numId w:val="2"/>
        </w:numPr>
        <w:rPr>
          <w:rFonts w:ascii="Georgia" w:hAnsi="Georgia"/>
        </w:rPr>
      </w:pPr>
      <w:r>
        <w:rPr>
          <w:rFonts w:ascii="Georgia" w:hAnsi="Georgia"/>
        </w:rPr>
        <w:t>These students were Group 2 or Group 3 yesterday and need further help with the concepts of Chemical/Mechanical Weathering.  Students who were in Group 4 yesterday will also work with these student to help ensure they have a better und</w:t>
      </w:r>
      <w:r w:rsidR="00DF3047">
        <w:rPr>
          <w:rFonts w:ascii="Georgia" w:hAnsi="Georgia"/>
        </w:rPr>
        <w:t>erstanding of these concepts.  Students will then complete a mini assessment to demonstrate mastery.</w:t>
      </w:r>
    </w:p>
    <w:p w:rsidR="00DF3047" w:rsidRDefault="00DF3047" w:rsidP="00DF3047">
      <w:pPr>
        <w:pStyle w:val="NoSpacing"/>
        <w:rPr>
          <w:rFonts w:ascii="Georgia" w:hAnsi="Georgia"/>
        </w:rPr>
      </w:pPr>
      <w:r>
        <w:rPr>
          <w:rFonts w:ascii="Georgia" w:hAnsi="Georgia"/>
        </w:rPr>
        <w:t xml:space="preserve">Group 3 </w:t>
      </w:r>
    </w:p>
    <w:p w:rsidR="00DF3047" w:rsidRDefault="00DF3047" w:rsidP="00DF3047">
      <w:pPr>
        <w:pStyle w:val="NoSpacing"/>
        <w:numPr>
          <w:ilvl w:val="0"/>
          <w:numId w:val="2"/>
        </w:numPr>
        <w:rPr>
          <w:rFonts w:ascii="Georgia" w:hAnsi="Georgia"/>
        </w:rPr>
      </w:pPr>
      <w:r>
        <w:rPr>
          <w:rFonts w:ascii="Georgia" w:hAnsi="Georgia"/>
        </w:rPr>
        <w:t>These students were Group 2 or 3 yesterday and showed mastery of those concepts.  These students are ready to move forward to the concepts of the Agents of Erosion.  Students will be provided with guided notes to complete during the presentation.  Students will then have the opportunity to demonstrate mastery via a mini assessment.</w:t>
      </w:r>
    </w:p>
    <w:p w:rsidR="00DF3047" w:rsidRDefault="00DF3047" w:rsidP="00DF3047">
      <w:pPr>
        <w:pStyle w:val="NoSpacing"/>
        <w:rPr>
          <w:rFonts w:ascii="Georgia" w:hAnsi="Georgia"/>
        </w:rPr>
      </w:pPr>
      <w:r>
        <w:rPr>
          <w:rFonts w:ascii="Georgia" w:hAnsi="Georgia"/>
        </w:rPr>
        <w:t>Group 4</w:t>
      </w:r>
    </w:p>
    <w:p w:rsidR="00DF3047" w:rsidRDefault="00DF3047" w:rsidP="00DF3047">
      <w:pPr>
        <w:pStyle w:val="NoSpacing"/>
        <w:numPr>
          <w:ilvl w:val="0"/>
          <w:numId w:val="2"/>
        </w:numPr>
        <w:rPr>
          <w:rFonts w:ascii="Georgia" w:hAnsi="Georgia"/>
        </w:rPr>
      </w:pPr>
      <w:r>
        <w:rPr>
          <w:rFonts w:ascii="Georgia" w:hAnsi="Georgia"/>
        </w:rPr>
        <w:t>These students were in Group 4 yesterday but did not show mastery of the concepts of the Agents of Erosion.  Students will be provided with additional support materials to help them understand these concepts –Brain Pop/Bill Nye segment/presentation to guide them through a review of the concepts.  Once students have reviewed, they will again complete the mini assessment.  If they demonstrate mastery and class time remains, they will move to Group 1, 2, or 3 and help classmates with concepts.</w:t>
      </w:r>
    </w:p>
    <w:p w:rsidR="00DF3047" w:rsidRDefault="00DF3047" w:rsidP="00DF3047">
      <w:pPr>
        <w:pStyle w:val="NoSpacing"/>
        <w:rPr>
          <w:rFonts w:ascii="Georgia" w:hAnsi="Georgia"/>
        </w:rPr>
      </w:pPr>
      <w:r>
        <w:rPr>
          <w:rFonts w:ascii="Georgia" w:hAnsi="Georgia"/>
        </w:rPr>
        <w:t>Group 5</w:t>
      </w:r>
    </w:p>
    <w:p w:rsidR="00DF3047" w:rsidRDefault="00DF3047" w:rsidP="00DF3047">
      <w:pPr>
        <w:pStyle w:val="NoSpacing"/>
        <w:numPr>
          <w:ilvl w:val="0"/>
          <w:numId w:val="2"/>
        </w:numPr>
        <w:rPr>
          <w:rFonts w:ascii="Georgia" w:hAnsi="Georgia"/>
        </w:rPr>
      </w:pPr>
      <w:r>
        <w:rPr>
          <w:rFonts w:ascii="Georgia" w:hAnsi="Georgia"/>
        </w:rPr>
        <w:t>These students have shown mastery of all concepts taught.  They will be working with the students struggling to grasp this week’s concepts and helping explain the concepts to their classmates.  Students will be paired with classmates by teacher or will be allowed their choice depending on the students in need of help and the area the student showed the greatest mastery.</w:t>
      </w:r>
    </w:p>
    <w:p w:rsidR="005B2555" w:rsidRDefault="005B2555" w:rsidP="005B2555">
      <w:pPr>
        <w:pStyle w:val="NoSpacing"/>
        <w:rPr>
          <w:rFonts w:ascii="Georgia" w:hAnsi="Georgia"/>
        </w:rPr>
      </w:pPr>
    </w:p>
    <w:p w:rsidR="005B2555" w:rsidRPr="000A5500" w:rsidRDefault="005B2555" w:rsidP="005B2555">
      <w:pPr>
        <w:pStyle w:val="NoSpacing"/>
        <w:rPr>
          <w:rFonts w:ascii="Georgia" w:hAnsi="Georgia"/>
        </w:rPr>
      </w:pPr>
      <w:r>
        <w:rPr>
          <w:rFonts w:ascii="Georgia" w:hAnsi="Georgia"/>
        </w:rPr>
        <w:t>As students show mastery of a concept, they may move forward to the next activity.</w:t>
      </w:r>
    </w:p>
    <w:sectPr w:rsidR="005B2555" w:rsidRPr="000A5500" w:rsidSect="000E39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F05"/>
    <w:multiLevelType w:val="hybridMultilevel"/>
    <w:tmpl w:val="0722F4EE"/>
    <w:lvl w:ilvl="0" w:tplc="B532C8DA">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9245691"/>
    <w:multiLevelType w:val="hybridMultilevel"/>
    <w:tmpl w:val="1C4CEC70"/>
    <w:lvl w:ilvl="0" w:tplc="104A2FA4">
      <w:numFmt w:val="bullet"/>
      <w:lvlText w:val="-"/>
      <w:lvlJc w:val="left"/>
      <w:pPr>
        <w:ind w:left="720" w:hanging="360"/>
      </w:pPr>
      <w:rPr>
        <w:rFonts w:ascii="Georgia" w:eastAsiaTheme="minorHAnsi" w:hAnsi="Georg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00"/>
    <w:rsid w:val="0006659E"/>
    <w:rsid w:val="000A5500"/>
    <w:rsid w:val="000E39AA"/>
    <w:rsid w:val="00347673"/>
    <w:rsid w:val="00511793"/>
    <w:rsid w:val="005B2555"/>
    <w:rsid w:val="007313C7"/>
    <w:rsid w:val="009E1FC6"/>
    <w:rsid w:val="00DF3047"/>
    <w:rsid w:val="00EC517F"/>
    <w:rsid w:val="00E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FD21B-9219-43C6-B297-3EC9BB6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5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Carly</dc:creator>
  <cp:keywords/>
  <dc:description/>
  <cp:lastModifiedBy>Shaw, Carly</cp:lastModifiedBy>
  <cp:revision>7</cp:revision>
  <dcterms:created xsi:type="dcterms:W3CDTF">2016-01-26T09:41:00Z</dcterms:created>
  <dcterms:modified xsi:type="dcterms:W3CDTF">2016-03-10T21:05:00Z</dcterms:modified>
</cp:coreProperties>
</file>